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BD006" w14:textId="77777777" w:rsidR="00345ADC" w:rsidRPr="002D3EF7" w:rsidRDefault="00345ADC" w:rsidP="002D3EF7">
      <w:pPr>
        <w:widowControl w:val="0"/>
        <w:suppressAutoHyphens w:val="0"/>
        <w:overflowPunct w:val="0"/>
        <w:autoSpaceDE w:val="0"/>
        <w:ind w:left="9639"/>
        <w:rPr>
          <w:rFonts w:ascii="Liberation Serif" w:hAnsi="Liberation Serif" w:cs="Liberation Serif"/>
          <w:sz w:val="28"/>
          <w:szCs w:val="20"/>
        </w:rPr>
      </w:pPr>
      <w:r w:rsidRPr="002D3EF7">
        <w:rPr>
          <w:rFonts w:ascii="Liberation Serif" w:hAnsi="Liberation Serif" w:cs="Liberation Serif"/>
          <w:sz w:val="28"/>
          <w:szCs w:val="20"/>
        </w:rPr>
        <w:t xml:space="preserve">Приложение № 2 </w:t>
      </w:r>
    </w:p>
    <w:p w14:paraId="6268254F" w14:textId="11F8C185" w:rsidR="00345ADC" w:rsidRPr="002D3EF7" w:rsidRDefault="002D3EF7" w:rsidP="002D3EF7">
      <w:pPr>
        <w:widowControl w:val="0"/>
        <w:suppressAutoHyphens w:val="0"/>
        <w:ind w:left="9639"/>
        <w:rPr>
          <w:rFonts w:ascii="Liberation Serif" w:hAnsi="Liberation Serif" w:cs="Liberation Serif"/>
          <w:sz w:val="28"/>
          <w:szCs w:val="20"/>
        </w:rPr>
      </w:pPr>
      <w:r>
        <w:rPr>
          <w:rFonts w:ascii="Liberation Serif" w:hAnsi="Liberation Serif" w:cs="Liberation Serif"/>
          <w:sz w:val="28"/>
          <w:szCs w:val="20"/>
        </w:rPr>
        <w:t xml:space="preserve">к </w:t>
      </w:r>
      <w:r w:rsidR="003620FF" w:rsidRPr="002D3EF7">
        <w:rPr>
          <w:rFonts w:ascii="Liberation Serif" w:hAnsi="Liberation Serif" w:cs="Liberation Serif"/>
          <w:sz w:val="28"/>
          <w:szCs w:val="20"/>
        </w:rPr>
        <w:t>П</w:t>
      </w:r>
      <w:r w:rsidR="00345ADC" w:rsidRPr="002D3EF7">
        <w:rPr>
          <w:rFonts w:ascii="Liberation Serif" w:hAnsi="Liberation Serif" w:cs="Liberation Serif"/>
          <w:sz w:val="28"/>
          <w:szCs w:val="20"/>
        </w:rPr>
        <w:t>лану</w:t>
      </w:r>
      <w:r>
        <w:rPr>
          <w:rFonts w:ascii="Liberation Serif" w:hAnsi="Liberation Serif" w:cs="Liberation Serif"/>
          <w:sz w:val="28"/>
          <w:szCs w:val="20"/>
        </w:rPr>
        <w:t xml:space="preserve"> </w:t>
      </w:r>
      <w:r w:rsidR="00345ADC" w:rsidRPr="002D3EF7">
        <w:rPr>
          <w:rFonts w:ascii="Liberation Serif" w:hAnsi="Liberation Serif" w:cs="Liberation Serif"/>
          <w:sz w:val="28"/>
          <w:szCs w:val="20"/>
        </w:rPr>
        <w:t>мероприятий по</w:t>
      </w:r>
      <w:r>
        <w:rPr>
          <w:rFonts w:ascii="Liberation Serif" w:hAnsi="Liberation Serif" w:cs="Liberation Serif"/>
          <w:sz w:val="28"/>
          <w:szCs w:val="20"/>
        </w:rPr>
        <w:t xml:space="preserve"> </w:t>
      </w:r>
      <w:r w:rsidR="00345ADC" w:rsidRPr="002D3EF7">
        <w:rPr>
          <w:rFonts w:ascii="Liberation Serif" w:hAnsi="Liberation Serif" w:cs="Liberation Serif"/>
          <w:sz w:val="28"/>
          <w:szCs w:val="20"/>
        </w:rPr>
        <w:t>оздоровлению муниципальных финансов городского округа Среднеуральск на 2022–2024 годы</w:t>
      </w:r>
    </w:p>
    <w:p w14:paraId="506C2B34" w14:textId="77777777" w:rsidR="00345ADC" w:rsidRPr="002D3EF7" w:rsidRDefault="00345ADC" w:rsidP="002D3EF7">
      <w:pPr>
        <w:widowControl w:val="0"/>
        <w:suppressAutoHyphens w:val="0"/>
        <w:overflowPunct w:val="0"/>
        <w:autoSpaceDE w:val="0"/>
        <w:ind w:left="1006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60C24C1F" w14:textId="77777777" w:rsidR="00345ADC" w:rsidRPr="002D3EF7" w:rsidRDefault="00345ADC" w:rsidP="002D3EF7">
      <w:pPr>
        <w:widowControl w:val="0"/>
        <w:suppressAutoHyphens w:val="0"/>
        <w:overflowPunct w:val="0"/>
        <w:autoSpaceDE w:val="0"/>
        <w:rPr>
          <w:rFonts w:ascii="Liberation Serif" w:hAnsi="Liberation Serif" w:cs="Liberation Serif"/>
        </w:rPr>
      </w:pPr>
      <w:r w:rsidRPr="002D3EF7">
        <w:rPr>
          <w:rFonts w:ascii="Liberation Serif" w:hAnsi="Liberation Serif" w:cs="Liberation Serif"/>
          <w:color w:val="000000"/>
          <w:sz w:val="28"/>
          <w:szCs w:val="28"/>
        </w:rPr>
        <w:t>Форма</w:t>
      </w:r>
    </w:p>
    <w:p w14:paraId="18EF2020" w14:textId="77777777" w:rsidR="00345ADC" w:rsidRPr="002D3EF7" w:rsidRDefault="00345ADC" w:rsidP="002D3EF7">
      <w:pPr>
        <w:widowControl w:val="0"/>
        <w:suppressAutoHyphens w:val="0"/>
        <w:overflowPunct w:val="0"/>
        <w:autoSpaceDE w:val="0"/>
        <w:ind w:left="10065" w:right="-18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p w14:paraId="28B01D74" w14:textId="77777777" w:rsidR="00345ADC" w:rsidRPr="002D3EF7" w:rsidRDefault="00345ADC" w:rsidP="002D3EF7">
      <w:pPr>
        <w:widowControl w:val="0"/>
        <w:suppressAutoHyphens w:val="0"/>
        <w:overflowPunct w:val="0"/>
        <w:autoSpaceDE w:val="0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2D3EF7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ОТЧЕТ</w:t>
      </w:r>
    </w:p>
    <w:p w14:paraId="0766BCF7" w14:textId="77777777" w:rsidR="00345ADC" w:rsidRPr="002D3EF7" w:rsidRDefault="00345ADC" w:rsidP="002D3EF7">
      <w:pPr>
        <w:widowControl w:val="0"/>
        <w:suppressAutoHyphens w:val="0"/>
        <w:overflowPunct w:val="0"/>
        <w:autoSpaceDE w:val="0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2D3EF7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о выполнении </w:t>
      </w:r>
      <w:r w:rsidR="003620FF" w:rsidRPr="002D3EF7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</w:t>
      </w:r>
      <w:r w:rsidRPr="002D3EF7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лана мероприятий по оздоровлению муниципальных финансов</w:t>
      </w:r>
    </w:p>
    <w:p w14:paraId="0B6C10B2" w14:textId="0F24C4F1" w:rsidR="00345ADC" w:rsidRPr="002D3EF7" w:rsidRDefault="00345ADC" w:rsidP="002D3EF7">
      <w:pPr>
        <w:widowControl w:val="0"/>
        <w:suppressAutoHyphens w:val="0"/>
        <w:overflowPunct w:val="0"/>
        <w:autoSpaceDE w:val="0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2D3EF7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городского округа Среднеуральск на 2022–2024 годы</w:t>
      </w:r>
    </w:p>
    <w:p w14:paraId="4BC942A6" w14:textId="77777777" w:rsidR="00345ADC" w:rsidRPr="002D3EF7" w:rsidRDefault="00345ADC" w:rsidP="002D3EF7">
      <w:pPr>
        <w:widowControl w:val="0"/>
        <w:tabs>
          <w:tab w:val="left" w:pos="11766"/>
        </w:tabs>
        <w:suppressAutoHyphens w:val="0"/>
        <w:overflowPunct w:val="0"/>
        <w:autoSpaceDE w:val="0"/>
        <w:ind w:left="10064"/>
        <w:rPr>
          <w:rFonts w:ascii="Liberation Serif" w:hAnsi="Liberation Serif" w:cs="Liberation Serif"/>
          <w:bCs/>
          <w:color w:val="000000"/>
          <w:sz w:val="28"/>
          <w:szCs w:val="28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835"/>
        <w:gridCol w:w="2409"/>
        <w:gridCol w:w="1843"/>
        <w:gridCol w:w="1700"/>
        <w:gridCol w:w="4963"/>
      </w:tblGrid>
      <w:tr w:rsidR="00345ADC" w:rsidRPr="002D3EF7" w14:paraId="3BC05E59" w14:textId="77777777" w:rsidTr="002D3EF7">
        <w:trPr>
          <w:trHeight w:val="60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A6CF" w14:textId="77777777" w:rsidR="00345ADC" w:rsidRPr="002D3EF7" w:rsidRDefault="00345ADC" w:rsidP="002D3EF7">
            <w:pPr>
              <w:widowControl w:val="0"/>
              <w:suppressAutoHyphens w:val="0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Номер строки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1822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AE64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Наименование целевого показателя (бюджетный эффект)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FB3C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Значение целевого показателя (сумма бюджетного эффекта)</w:t>
            </w:r>
          </w:p>
        </w:tc>
        <w:tc>
          <w:tcPr>
            <w:tcW w:w="4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FC86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Информация о реализации мероприятия</w:t>
            </w:r>
          </w:p>
        </w:tc>
      </w:tr>
      <w:tr w:rsidR="00345ADC" w:rsidRPr="002D3EF7" w14:paraId="19DA261A" w14:textId="77777777" w:rsidTr="002D3EF7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429D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74DF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8882C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CED0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 xml:space="preserve">план </w:t>
            </w:r>
          </w:p>
          <w:p w14:paraId="3656B856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 xml:space="preserve">отчетного </w:t>
            </w:r>
          </w:p>
          <w:p w14:paraId="37EA8C9D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года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46EA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факт отчетного года</w:t>
            </w:r>
          </w:p>
        </w:tc>
        <w:tc>
          <w:tcPr>
            <w:tcW w:w="4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5DB7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345ADC" w:rsidRPr="002D3EF7" w14:paraId="312B15C2" w14:textId="77777777" w:rsidTr="002D3E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6725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5DD05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D5D8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48ED2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CF7B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5635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2D3EF7">
              <w:rPr>
                <w:rFonts w:ascii="Liberation Serif" w:eastAsia="Calibri" w:hAnsi="Liberation Serif" w:cs="Liberation Serif"/>
                <w:lang w:eastAsia="en-US"/>
              </w:rPr>
              <w:t>6</w:t>
            </w:r>
          </w:p>
        </w:tc>
      </w:tr>
      <w:tr w:rsidR="00345ADC" w:rsidRPr="002D3EF7" w14:paraId="1B9F7C62" w14:textId="77777777" w:rsidTr="002D3EF7">
        <w:trPr>
          <w:trHeight w:val="2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7988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503D" w14:textId="77777777" w:rsidR="00345ADC" w:rsidRPr="002D3EF7" w:rsidRDefault="00345ADC" w:rsidP="002D3EF7">
            <w:pPr>
              <w:widowControl w:val="0"/>
              <w:suppressAutoHyphens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81B56" w14:textId="77777777" w:rsidR="00345ADC" w:rsidRPr="002D3EF7" w:rsidRDefault="00345ADC" w:rsidP="002D3EF7">
            <w:pPr>
              <w:widowControl w:val="0"/>
              <w:suppressAutoHyphens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90A6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2B6A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45B2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bookmarkStart w:id="0" w:name="_GoBack"/>
            <w:bookmarkEnd w:id="0"/>
          </w:p>
        </w:tc>
      </w:tr>
      <w:tr w:rsidR="00345ADC" w:rsidRPr="002D3EF7" w14:paraId="29B6844E" w14:textId="77777777" w:rsidTr="002D3EF7">
        <w:trPr>
          <w:trHeight w:val="2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705A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A01BC" w14:textId="77777777" w:rsidR="00345ADC" w:rsidRPr="002D3EF7" w:rsidRDefault="00345ADC" w:rsidP="002D3EF7">
            <w:pPr>
              <w:widowControl w:val="0"/>
              <w:suppressAutoHyphens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8FB8" w14:textId="77777777" w:rsidR="00345ADC" w:rsidRPr="002D3EF7" w:rsidRDefault="00345ADC" w:rsidP="002D3EF7">
            <w:pPr>
              <w:widowControl w:val="0"/>
              <w:suppressAutoHyphens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5A96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1709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BFB6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345ADC" w:rsidRPr="002D3EF7" w14:paraId="16ECAF1F" w14:textId="77777777" w:rsidTr="002D3EF7">
        <w:trPr>
          <w:trHeight w:val="2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E8059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B246" w14:textId="77777777" w:rsidR="00345ADC" w:rsidRPr="002D3EF7" w:rsidRDefault="00345ADC" w:rsidP="002D3EF7">
            <w:pPr>
              <w:widowControl w:val="0"/>
              <w:suppressAutoHyphens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D608" w14:textId="77777777" w:rsidR="00345ADC" w:rsidRPr="002D3EF7" w:rsidRDefault="00345ADC" w:rsidP="002D3EF7">
            <w:pPr>
              <w:widowControl w:val="0"/>
              <w:suppressAutoHyphens w:val="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F05B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D223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64F3" w14:textId="77777777" w:rsidR="00345ADC" w:rsidRPr="002D3EF7" w:rsidRDefault="00345ADC" w:rsidP="002D3EF7">
            <w:pPr>
              <w:widowControl w:val="0"/>
              <w:suppressAutoHyphens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</w:tbl>
    <w:p w14:paraId="11070105" w14:textId="77777777" w:rsidR="00B72037" w:rsidRPr="002D3EF7" w:rsidRDefault="00B72037" w:rsidP="002D3EF7">
      <w:pPr>
        <w:widowControl w:val="0"/>
        <w:suppressAutoHyphens w:val="0"/>
        <w:rPr>
          <w:rFonts w:ascii="Liberation Serif" w:hAnsi="Liberation Serif" w:cs="Liberation Serif"/>
        </w:rPr>
      </w:pPr>
    </w:p>
    <w:sectPr w:rsidR="00B72037" w:rsidRPr="002D3EF7" w:rsidSect="002D3EF7">
      <w:headerReference w:type="default" r:id="rId6"/>
      <w:pgSz w:w="16838" w:h="11906" w:orient="landscape"/>
      <w:pgMar w:top="1418" w:right="1134" w:bottom="1134" w:left="1134" w:header="1021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06CDF" w14:textId="77777777" w:rsidR="001C630E" w:rsidRDefault="001C630E" w:rsidP="00345ADC">
      <w:r>
        <w:separator/>
      </w:r>
    </w:p>
  </w:endnote>
  <w:endnote w:type="continuationSeparator" w:id="0">
    <w:p w14:paraId="7A6D2019" w14:textId="77777777" w:rsidR="001C630E" w:rsidRDefault="001C630E" w:rsidP="0034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2BBCB" w14:textId="77777777" w:rsidR="001C630E" w:rsidRDefault="001C630E" w:rsidP="00345ADC">
      <w:r>
        <w:separator/>
      </w:r>
    </w:p>
  </w:footnote>
  <w:footnote w:type="continuationSeparator" w:id="0">
    <w:p w14:paraId="153FC992" w14:textId="77777777" w:rsidR="001C630E" w:rsidRDefault="001C630E" w:rsidP="0034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041791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3C4BCE50" w14:textId="77777777" w:rsidR="002D3EF7" w:rsidRPr="002D3EF7" w:rsidRDefault="002D3EF7">
        <w:pPr>
          <w:pStyle w:val="a3"/>
          <w:jc w:val="center"/>
          <w:rPr>
            <w:rFonts w:ascii="Liberation Serif" w:hAnsi="Liberation Serif" w:cs="Liberation Serif"/>
          </w:rPr>
        </w:pPr>
        <w:r w:rsidRPr="002D3EF7">
          <w:rPr>
            <w:rFonts w:ascii="Liberation Serif" w:hAnsi="Liberation Serif" w:cs="Liberation Serif"/>
          </w:rPr>
          <w:fldChar w:fldCharType="begin"/>
        </w:r>
        <w:r w:rsidRPr="002D3EF7">
          <w:rPr>
            <w:rFonts w:ascii="Liberation Serif" w:hAnsi="Liberation Serif" w:cs="Liberation Serif"/>
          </w:rPr>
          <w:instrText>PAGE   \* MERGEFORMAT</w:instrText>
        </w:r>
        <w:r w:rsidRPr="002D3EF7">
          <w:rPr>
            <w:rFonts w:ascii="Liberation Serif" w:hAnsi="Liberation Serif" w:cs="Liberation Serif"/>
          </w:rPr>
          <w:fldChar w:fldCharType="separate"/>
        </w:r>
        <w:r w:rsidRPr="002D3EF7">
          <w:rPr>
            <w:rFonts w:ascii="Liberation Serif" w:hAnsi="Liberation Serif" w:cs="Liberation Serif"/>
          </w:rPr>
          <w:t>2</w:t>
        </w:r>
        <w:r w:rsidRPr="002D3EF7">
          <w:rPr>
            <w:rFonts w:ascii="Liberation Serif" w:hAnsi="Liberation Serif" w:cs="Liberation Serif"/>
          </w:rPr>
          <w:fldChar w:fldCharType="end"/>
        </w:r>
      </w:p>
    </w:sdtContent>
  </w:sdt>
  <w:p w14:paraId="4336B96A" w14:textId="77777777" w:rsidR="002D3EF7" w:rsidRPr="002D3EF7" w:rsidRDefault="002D3EF7">
    <w:pPr>
      <w:pStyle w:val="a3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DC"/>
    <w:rsid w:val="001C630E"/>
    <w:rsid w:val="001F3AF5"/>
    <w:rsid w:val="002D3EF7"/>
    <w:rsid w:val="00345ADC"/>
    <w:rsid w:val="003620FF"/>
    <w:rsid w:val="00536F21"/>
    <w:rsid w:val="00805A3E"/>
    <w:rsid w:val="008B655A"/>
    <w:rsid w:val="00B7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4D1A4"/>
  <w15:chartTrackingRefBased/>
  <w15:docId w15:val="{916CEA06-523E-41B1-8F28-4A2177C6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345AD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5A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5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45A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5A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447</Characters>
  <Application>Microsoft Office Word</Application>
  <DocSecurity>0</DocSecurity>
  <Lines>3</Lines>
  <Paragraphs>1</Paragraphs>
  <ScaleCrop>false</ScaleCrop>
  <Company>SPecialiST RePack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4</cp:revision>
  <dcterms:created xsi:type="dcterms:W3CDTF">2022-03-15T06:53:00Z</dcterms:created>
  <dcterms:modified xsi:type="dcterms:W3CDTF">2022-12-23T11:30:00Z</dcterms:modified>
</cp:coreProperties>
</file>